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D3DAD" w14:textId="336A611A" w:rsidR="001240F9" w:rsidRDefault="00C53EA9">
      <w:pPr>
        <w:jc w:val="right"/>
      </w:pPr>
      <w:r>
        <w:rPr>
          <w:rStyle w:val="NoneA"/>
        </w:rPr>
        <w:t xml:space="preserve"> </w:t>
      </w:r>
      <w:r w:rsidR="00EE0781">
        <w:rPr>
          <w:rStyle w:val="NoneA"/>
        </w:rPr>
        <w:t>Lisa 1</w:t>
      </w:r>
    </w:p>
    <w:p w14:paraId="7533C87F" w14:textId="7E2ED12B" w:rsidR="001240F9" w:rsidRDefault="000815A1">
      <w:pPr>
        <w:jc w:val="right"/>
      </w:pPr>
      <w:r>
        <w:rPr>
          <w:rStyle w:val="NoneA"/>
        </w:rPr>
        <w:t>Det</w:t>
      </w:r>
      <w:r w:rsidR="00EE0781">
        <w:rPr>
          <w:rStyle w:val="NoneA"/>
        </w:rPr>
        <w:t>ailplaneeringu lähteseisukohad</w:t>
      </w:r>
    </w:p>
    <w:p w14:paraId="5E9FA83F" w14:textId="77777777" w:rsidR="001240F9" w:rsidRDefault="001240F9">
      <w:pPr>
        <w:pStyle w:val="Default"/>
        <w:rPr>
          <w:rFonts w:ascii="Calibri" w:eastAsia="Calibri" w:hAnsi="Calibri" w:cs="Calibri"/>
        </w:rPr>
      </w:pPr>
    </w:p>
    <w:tbl>
      <w:tblPr>
        <w:tblStyle w:val="TableNormal"/>
        <w:tblW w:w="8902" w:type="dxa"/>
        <w:tblInd w:w="37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55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2634"/>
        <w:gridCol w:w="373"/>
        <w:gridCol w:w="5979"/>
      </w:tblGrid>
      <w:tr w:rsidR="001240F9" w14:paraId="449D6FDD" w14:textId="77777777">
        <w:trPr>
          <w:trHeight w:val="290"/>
        </w:trPr>
        <w:tc>
          <w:tcPr>
            <w:tcW w:w="89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2E065952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>ÜLDPLANEERINGUT MUUTVA DETAILPLANEERINGU L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sv-SE"/>
              </w:rPr>
              <w:t>Ä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de-DE"/>
              </w:rPr>
              <w:t>HTESEISUKOHAD</w:t>
            </w:r>
          </w:p>
        </w:tc>
      </w:tr>
      <w:tr w:rsidR="001240F9" w14:paraId="758A22F7" w14:textId="77777777">
        <w:trPr>
          <w:trHeight w:val="1094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66D9394A" w14:textId="77777777" w:rsidR="001240F9" w:rsidRDefault="00EE0781">
            <w:pPr>
              <w:pStyle w:val="Default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1. NIMETUS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677BB14" w14:textId="057E8633" w:rsidR="001240F9" w:rsidRDefault="00EE0781">
            <w:pPr>
              <w:pStyle w:val="Default"/>
              <w:spacing w:before="0" w:after="0"/>
              <w:jc w:val="left"/>
            </w:pPr>
            <w:proofErr w:type="spellStart"/>
            <w:r>
              <w:rPr>
                <w:rFonts w:ascii="Calibri" w:hAnsi="Calibri"/>
                <w:b/>
                <w:bCs/>
                <w:lang w:val="en-US"/>
              </w:rPr>
              <w:t>Kotka</w:t>
            </w:r>
            <w:proofErr w:type="spellEnd"/>
            <w:r w:rsidR="000815A1">
              <w:rPr>
                <w:rFonts w:ascii="Calibri" w:hAnsi="Calibri"/>
                <w:b/>
                <w:bCs/>
                <w:lang w:val="en-US"/>
              </w:rPr>
              <w:t xml:space="preserve"> </w:t>
            </w:r>
            <w:proofErr w:type="spellStart"/>
            <w:r w:rsidR="000815A1">
              <w:rPr>
                <w:b/>
                <w:bCs/>
                <w:lang w:val="en-US"/>
              </w:rPr>
              <w:t>kinnistu</w:t>
            </w:r>
            <w:proofErr w:type="spellEnd"/>
            <w:r>
              <w:rPr>
                <w:rFonts w:ascii="Calibri" w:hAnsi="Calibri"/>
                <w:b/>
                <w:bCs/>
                <w:lang w:val="da-DK"/>
              </w:rPr>
              <w:t xml:space="preserve"> detailplaneering</w:t>
            </w:r>
          </w:p>
          <w:p w14:paraId="2A50B706" w14:textId="77777777" w:rsidR="001240F9" w:rsidRDefault="00EE0781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before="0" w:after="0"/>
              <w:ind w:right="380"/>
              <w:jc w:val="left"/>
            </w:pPr>
            <w:r>
              <w:rPr>
                <w:rFonts w:ascii="Calibri" w:hAnsi="Calibri"/>
                <w:lang w:val="en-US"/>
              </w:rPr>
              <w:t>Saare maakond</w:t>
            </w:r>
            <w:r>
              <w:rPr>
                <w:rFonts w:ascii="Calibri" w:hAnsi="Calibri"/>
              </w:rPr>
              <w:t xml:space="preserve">, Ruhnu vallas, </w:t>
            </w:r>
            <w:r>
              <w:rPr>
                <w:rFonts w:ascii="Calibri" w:hAnsi="Calibri"/>
                <w:lang w:val="it-IT"/>
              </w:rPr>
              <w:t>Ruhnu k</w:t>
            </w:r>
            <w:r>
              <w:rPr>
                <w:rFonts w:ascii="Calibri" w:hAnsi="Calibri"/>
              </w:rPr>
              <w:t>ü</w:t>
            </w:r>
            <w:r>
              <w:rPr>
                <w:rFonts w:ascii="Calibri" w:hAnsi="Calibri"/>
                <w:lang w:val="en-US"/>
              </w:rPr>
              <w:t xml:space="preserve">las </w:t>
            </w:r>
            <w:r>
              <w:rPr>
                <w:rFonts w:ascii="Calibri" w:eastAsia="Helvetica" w:hAnsi="Calibri"/>
                <w:sz w:val="22"/>
                <w:szCs w:val="22"/>
                <w:lang w:val="en-US"/>
              </w:rPr>
              <w:t>5645 m2</w:t>
            </w:r>
            <w:r>
              <w:rPr>
                <w:rFonts w:ascii="Calibri" w:eastAsia="Helvetica" w:hAnsi="Calibri"/>
              </w:rPr>
              <w:t xml:space="preserve"> </w:t>
            </w:r>
            <w:r>
              <w:rPr>
                <w:rFonts w:ascii="Calibri" w:hAnsi="Calibri"/>
              </w:rPr>
              <w:t>suurune</w:t>
            </w:r>
            <w:r>
              <w:rPr>
                <w:rFonts w:ascii="Calibri" w:hAnsi="Calibri"/>
                <w:lang w:val="da-DK"/>
              </w:rPr>
              <w:t xml:space="preserve"> Kotka katastri</w:t>
            </w:r>
            <w:r>
              <w:rPr>
                <w:rFonts w:ascii="Calibri" w:hAnsi="Calibri"/>
              </w:rPr>
              <w:t xml:space="preserve">üksus tunnusega </w:t>
            </w:r>
            <w:r>
              <w:rPr>
                <w:rFonts w:ascii="Calibri" w:eastAsia="TimesNewRomanPS-BoldMT" w:hAnsi="Calibri"/>
                <w:sz w:val="22"/>
                <w:szCs w:val="22"/>
              </w:rPr>
              <w:t>68901:001:0120</w:t>
            </w:r>
          </w:p>
        </w:tc>
      </w:tr>
      <w:tr w:rsidR="001240F9" w14:paraId="4F24AFDE" w14:textId="77777777">
        <w:trPr>
          <w:trHeight w:val="1070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4F6C4A00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2. ALGATAJA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085FCDFA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sz w:val="22"/>
                <w:szCs w:val="22"/>
              </w:rPr>
              <w:t>Detailplaneeringu koostamise algatamise ettepaneku esitaja ja huvitatud isik</w:t>
            </w:r>
            <w:r>
              <w:rPr>
                <w:rFonts w:ascii="Calibri" w:hAnsi="Calibri"/>
              </w:rPr>
              <w:t xml:space="preserve">: </w:t>
            </w:r>
            <w:r>
              <w:rPr>
                <w:rFonts w:ascii="Calibri" w:eastAsia="TimesNewRomanPSMT" w:hAnsi="Calibri"/>
                <w:sz w:val="22"/>
                <w:szCs w:val="22"/>
              </w:rPr>
              <w:t>Andres Keskpaik</w:t>
            </w:r>
          </w:p>
          <w:p w14:paraId="5E6D997B" w14:textId="6F9D90B2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sz w:val="22"/>
                <w:szCs w:val="22"/>
              </w:rPr>
              <w:t>Algataja</w:t>
            </w:r>
            <w:r w:rsidR="000815A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815A1">
              <w:rPr>
                <w:sz w:val="22"/>
                <w:szCs w:val="22"/>
              </w:rPr>
              <w:t>ja kehtestaja</w:t>
            </w:r>
            <w:r>
              <w:rPr>
                <w:rFonts w:ascii="Calibri" w:hAnsi="Calibri"/>
                <w:sz w:val="22"/>
                <w:szCs w:val="22"/>
              </w:rPr>
              <w:t xml:space="preserve">: Ruhnu Vallavolikogu </w:t>
            </w:r>
          </w:p>
          <w:p w14:paraId="2DA5DD39" w14:textId="41719135" w:rsidR="0001762E" w:rsidRDefault="008C2802">
            <w:pPr>
              <w:pStyle w:val="Default"/>
              <w:spacing w:before="0" w:after="0"/>
              <w:jc w:val="left"/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Koostamise korraldaja on Ruhnu Vallavalitsus (Ruhnu küla, Ruhnu vald, Saare maakond, tel 45 33816; </w:t>
            </w:r>
            <w:hyperlink r:id="rId6">
              <w:r>
                <w:rPr>
                  <w:rStyle w:val="InternetLink"/>
                  <w:rFonts w:ascii="Calibri" w:eastAsia="Calibri" w:hAnsi="Calibri"/>
                  <w:sz w:val="22"/>
                  <w:szCs w:val="22"/>
                  <w:lang w:eastAsia="en-US"/>
                </w:rPr>
                <w:t>ruhnu@ruhnu.ee</w:t>
              </w:r>
            </w:hyperlink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). Detailplaneeringu koostaja on 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Wesenberg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OÜ. </w:t>
            </w:r>
          </w:p>
        </w:tc>
      </w:tr>
      <w:tr w:rsidR="001240F9" w14:paraId="6375DD34" w14:textId="77777777">
        <w:trPr>
          <w:trHeight w:val="3140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4D7BC186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3. EESM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sv-SE"/>
              </w:rPr>
              <w:t>Ä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RK JA VASTAVUS 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de-DE"/>
              </w:rPr>
              <w:t>ÜLDPLANEERINGULE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1FBBFE69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sz w:val="22"/>
                <w:szCs w:val="22"/>
                <w:lang w:val="de-DE"/>
              </w:rPr>
              <w:t>PLANEERINGU EESM</w:t>
            </w:r>
            <w:r>
              <w:rPr>
                <w:rFonts w:ascii="Calibri" w:hAnsi="Calibri"/>
                <w:sz w:val="22"/>
                <w:szCs w:val="22"/>
                <w:lang w:val="sv-SE"/>
              </w:rPr>
              <w:t>Ä</w:t>
            </w:r>
            <w:r>
              <w:rPr>
                <w:rFonts w:ascii="Calibri" w:hAnsi="Calibri"/>
                <w:sz w:val="22"/>
                <w:szCs w:val="22"/>
              </w:rPr>
              <w:t xml:space="preserve">RK: </w:t>
            </w:r>
          </w:p>
          <w:p w14:paraId="0A1BB5A0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sz w:val="22"/>
                <w:szCs w:val="22"/>
              </w:rPr>
              <w:t xml:space="preserve"> - ehitus</w:t>
            </w:r>
            <w:r>
              <w:rPr>
                <w:rFonts w:ascii="Calibri" w:hAnsi="Calibri"/>
                <w:sz w:val="22"/>
                <w:szCs w:val="22"/>
                <w:lang w:val="pt-PT"/>
              </w:rPr>
              <w:t>õ</w:t>
            </w:r>
            <w:proofErr w:type="spellStart"/>
            <w:r w:rsidRPr="00C53EA9">
              <w:rPr>
                <w:rFonts w:ascii="Calibri" w:hAnsi="Calibri"/>
                <w:sz w:val="22"/>
                <w:szCs w:val="22"/>
              </w:rPr>
              <w:t>iguse</w:t>
            </w:r>
            <w:proofErr w:type="spellEnd"/>
            <w:r w:rsidRPr="00C53EA9">
              <w:rPr>
                <w:rFonts w:ascii="Calibri" w:hAnsi="Calibri"/>
                <w:sz w:val="22"/>
                <w:szCs w:val="22"/>
              </w:rPr>
              <w:t xml:space="preserve"> m</w:t>
            </w:r>
            <w:r>
              <w:rPr>
                <w:rFonts w:ascii="Calibri" w:hAnsi="Calibri"/>
                <w:sz w:val="22"/>
                <w:szCs w:val="22"/>
              </w:rPr>
              <w:t>ää</w:t>
            </w:r>
            <w:r w:rsidRPr="00C53EA9">
              <w:rPr>
                <w:rFonts w:ascii="Calibri" w:hAnsi="Calibri"/>
                <w:sz w:val="22"/>
                <w:szCs w:val="22"/>
              </w:rPr>
              <w:t xml:space="preserve">ramine - rajada  kinnistule </w:t>
            </w:r>
            <w:r>
              <w:rPr>
                <w:rFonts w:ascii="Calibri" w:hAnsi="Calibri"/>
                <w:sz w:val="22"/>
                <w:szCs w:val="22"/>
              </w:rPr>
              <w:t xml:space="preserve">üksikelamu ja   abihoonetega majapidamine koos vajalike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tehnov</w:t>
            </w:r>
            <w:proofErr w:type="spellEnd"/>
            <w:r>
              <w:rPr>
                <w:rFonts w:ascii="Calibri" w:hAnsi="Calibri"/>
                <w:sz w:val="22"/>
                <w:szCs w:val="22"/>
                <w:lang w:val="pt-PT"/>
              </w:rPr>
              <w:t>õ</w:t>
            </w:r>
            <w:proofErr w:type="spellStart"/>
            <w:r w:rsidRPr="00C53EA9">
              <w:rPr>
                <w:rFonts w:ascii="Calibri" w:hAnsi="Calibri"/>
                <w:sz w:val="22"/>
                <w:szCs w:val="22"/>
              </w:rPr>
              <w:t>rkude</w:t>
            </w:r>
            <w:proofErr w:type="spellEnd"/>
            <w:r w:rsidRPr="00C53EA9">
              <w:rPr>
                <w:rFonts w:ascii="Calibri" w:hAnsi="Calibri"/>
                <w:sz w:val="22"/>
                <w:szCs w:val="22"/>
              </w:rPr>
              <w:t xml:space="preserve"> ning </w:t>
            </w:r>
            <w:proofErr w:type="spellStart"/>
            <w:r w:rsidRPr="00C53EA9">
              <w:rPr>
                <w:rFonts w:ascii="Calibri" w:hAnsi="Calibri"/>
                <w:sz w:val="22"/>
                <w:szCs w:val="22"/>
              </w:rPr>
              <w:t>ligip</w:t>
            </w:r>
            <w:r>
              <w:rPr>
                <w:rFonts w:ascii="Calibri" w:hAnsi="Calibri"/>
                <w:sz w:val="22"/>
                <w:szCs w:val="22"/>
              </w:rPr>
              <w:t>ää</w:t>
            </w:r>
            <w:proofErr w:type="spellEnd"/>
            <w:r>
              <w:rPr>
                <w:rFonts w:ascii="Calibri" w:hAnsi="Calibri"/>
                <w:sz w:val="22"/>
                <w:szCs w:val="22"/>
                <w:lang w:val="nl-NL"/>
              </w:rPr>
              <w:t>suteedega</w:t>
            </w:r>
          </w:p>
          <w:p w14:paraId="6413666F" w14:textId="77777777" w:rsidR="001240F9" w:rsidRDefault="00EE0781">
            <w:pPr>
              <w:pStyle w:val="Default"/>
              <w:spacing w:before="0" w:after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- hoonestustingimuste määramine</w:t>
            </w:r>
          </w:p>
          <w:p w14:paraId="574D89B6" w14:textId="77777777" w:rsidR="001240F9" w:rsidRDefault="00EE0781">
            <w:pPr>
              <w:pStyle w:val="Default"/>
              <w:spacing w:before="0" w:after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- kommunikatsioonide asukoha määramine</w:t>
            </w:r>
          </w:p>
          <w:p w14:paraId="54A8FFB4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de-DE"/>
              </w:rPr>
              <w:t>PLANEERINGUALA SUURUS: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>
              <w:rPr>
                <w:rFonts w:ascii="Calibri" w:eastAsia="Helvetica" w:hAnsi="Calibri"/>
                <w:sz w:val="22"/>
                <w:szCs w:val="22"/>
                <w:lang w:val="en-US"/>
              </w:rPr>
              <w:t>5645 m2</w:t>
            </w:r>
          </w:p>
          <w:p w14:paraId="72668E81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 PLANEERINGU VASTAVUS </w:t>
            </w:r>
            <w:r>
              <w:rPr>
                <w:rFonts w:ascii="Calibri" w:hAnsi="Calibri"/>
                <w:sz w:val="22"/>
                <w:szCs w:val="22"/>
                <w:lang w:val="de-DE"/>
              </w:rPr>
              <w:t xml:space="preserve">ÜLDPLANEERINGULE: </w:t>
            </w:r>
            <w:r>
              <w:rPr>
                <w:rFonts w:ascii="Calibri" w:hAnsi="Calibri"/>
                <w:sz w:val="22"/>
                <w:szCs w:val="22"/>
                <w:lang w:val="nl-NL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de-DE"/>
              </w:rPr>
              <w:t>Ü</w:t>
            </w:r>
            <w:r>
              <w:rPr>
                <w:rFonts w:ascii="Calibri" w:hAnsi="Calibri"/>
                <w:sz w:val="22"/>
                <w:szCs w:val="22"/>
              </w:rPr>
              <w:t xml:space="preserve">ldplaneeringu muutmise vajaduse tingib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maasihtotstarbe muutmine ja kinnistu ehitusõiguse taotlemine.</w:t>
            </w:r>
          </w:p>
        </w:tc>
      </w:tr>
      <w:tr w:rsidR="001240F9" w14:paraId="32283925" w14:textId="77777777">
        <w:trPr>
          <w:trHeight w:val="4290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BB3F4EC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b/>
                <w:bCs/>
                <w:sz w:val="20"/>
                <w:szCs w:val="20"/>
                <w:lang w:val="de-DE"/>
              </w:rPr>
              <w:t>4. PLANEERINGU L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sv-SE"/>
              </w:rPr>
              <w:t>Ä</w:t>
            </w:r>
            <w:r>
              <w:rPr>
                <w:rFonts w:ascii="Calibri" w:hAnsi="Calibri"/>
                <w:b/>
                <w:bCs/>
                <w:sz w:val="20"/>
                <w:szCs w:val="20"/>
                <w:lang w:val="de-DE"/>
              </w:rPr>
              <w:t>HTEMATERJAL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01C7E432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sz w:val="23"/>
                <w:szCs w:val="23"/>
              </w:rPr>
              <w:t>OLEMASOLEVA KATASTRI</w:t>
            </w:r>
            <w:r>
              <w:rPr>
                <w:rFonts w:ascii="Calibri" w:hAnsi="Calibri"/>
                <w:sz w:val="23"/>
                <w:szCs w:val="23"/>
                <w:lang w:val="de-DE"/>
              </w:rPr>
              <w:t>Ü</w:t>
            </w:r>
            <w:r>
              <w:rPr>
                <w:rFonts w:ascii="Calibri" w:hAnsi="Calibri"/>
                <w:sz w:val="23"/>
                <w:szCs w:val="23"/>
              </w:rPr>
              <w:t>KSUSE</w:t>
            </w:r>
            <w:r>
              <w:rPr>
                <w:rFonts w:ascii="Calibri" w:hAnsi="Calibri"/>
                <w:sz w:val="23"/>
                <w:szCs w:val="23"/>
                <w:lang w:val="en-US"/>
              </w:rPr>
              <w:t xml:space="preserve"> SIHTOTSTARVE: maatulundusmaa</w:t>
            </w:r>
            <w:r>
              <w:rPr>
                <w:rFonts w:ascii="Calibri" w:hAnsi="Calibri"/>
                <w:sz w:val="23"/>
                <w:szCs w:val="23"/>
              </w:rPr>
              <w:t xml:space="preserve"> 100%</w:t>
            </w:r>
          </w:p>
          <w:p w14:paraId="6C89F933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sz w:val="23"/>
                <w:szCs w:val="23"/>
                <w:lang w:val="en-US"/>
              </w:rPr>
              <w:t>PLANEERINGUALA ASEND: vt planeeringuala skeem Lisa 3</w:t>
            </w:r>
          </w:p>
          <w:p w14:paraId="042A0BB9" w14:textId="77777777" w:rsidR="001240F9" w:rsidRDefault="00EE0781">
            <w:pPr>
              <w:pStyle w:val="Default"/>
              <w:spacing w:before="0" w:after="0"/>
              <w:jc w:val="left"/>
              <w:rPr>
                <w:rFonts w:ascii="Calibri" w:eastAsia="Calibri" w:hAnsi="Calibri" w:cs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>GEODEETILINE ALUSPLAAN: vajalik m</w:t>
            </w:r>
            <w:r>
              <w:rPr>
                <w:rFonts w:ascii="Calibri" w:hAnsi="Calibri"/>
                <w:sz w:val="23"/>
                <w:szCs w:val="23"/>
                <w:lang w:val="pt-PT"/>
              </w:rPr>
              <w:t>õõdistada M 1:500</w:t>
            </w:r>
          </w:p>
          <w:p w14:paraId="5C107BDE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Fonts w:ascii="Calibri" w:hAnsi="Calibri"/>
                <w:sz w:val="23"/>
                <w:szCs w:val="23"/>
                <w:lang w:val="en-US"/>
              </w:rPr>
              <w:t xml:space="preserve">ARVESTADA: </w:t>
            </w:r>
          </w:p>
          <w:p w14:paraId="7F6CCE4F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Ruhnu valla ü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ldplaneering;</w:t>
            </w:r>
          </w:p>
          <w:p w14:paraId="0C33A4AA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Ruhnu valla jää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tmehoolduseeskiri;</w:t>
            </w:r>
          </w:p>
          <w:p w14:paraId="3440B9E4" w14:textId="5F86905B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valla dokumendid on kättesaadavad </w:t>
            </w:r>
            <w:r w:rsidR="008C2802">
              <w:rPr>
                <w:rStyle w:val="None"/>
                <w:rFonts w:ascii="Calibri" w:hAnsi="Calibri"/>
                <w:sz w:val="22"/>
                <w:szCs w:val="22"/>
              </w:rPr>
              <w:t>R</w:t>
            </w:r>
            <w:r w:rsidR="008C2802">
              <w:rPr>
                <w:rStyle w:val="None"/>
                <w:sz w:val="22"/>
                <w:szCs w:val="22"/>
              </w:rPr>
              <w:t>uhnu valla kodulehel.</w:t>
            </w:r>
          </w:p>
        </w:tc>
      </w:tr>
      <w:tr w:rsidR="001240F9" w14:paraId="26D94CB9" w14:textId="77777777">
        <w:trPr>
          <w:trHeight w:val="2110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4C2507B3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</w:rPr>
              <w:lastRenderedPageBreak/>
              <w:t>5. UURINGUD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43A52DE7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Kui detailplaneeringu edasise menetluse k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äigus selgub, et planeeringu-lahenduse väljatöötamiseks on vajalik teha täiendavaid uuringuid, analüü</w:t>
            </w:r>
            <w:r w:rsidRPr="00C53EA9">
              <w:rPr>
                <w:rStyle w:val="None"/>
                <w:rFonts w:ascii="Calibri" w:hAnsi="Calibri"/>
                <w:sz w:val="22"/>
                <w:szCs w:val="22"/>
              </w:rPr>
              <w:t>se, ekspertiise vms, siis tuleb need teha ning planeeringusse lisada.</w:t>
            </w:r>
          </w:p>
          <w:p w14:paraId="32DEC286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 xml:space="preserve">Esitada Keskkonnamõju strateegilise hindamise eelhinnang vastavalt PlanS § 142 lg 6 </w:t>
            </w:r>
          </w:p>
        </w:tc>
      </w:tr>
      <w:tr w:rsidR="001240F9" w14:paraId="0C1AF320" w14:textId="77777777">
        <w:trPr>
          <w:trHeight w:val="2110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796117F7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</w:rPr>
              <w:t>Lisa: planeeringualaga piirnevad kinnistud ja kitsendused (skeem)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1CE158DE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hAnsi="Calibri"/>
                <w:sz w:val="22"/>
                <w:szCs w:val="22"/>
                <w:lang w:val="nl-NL"/>
              </w:rPr>
            </w:pPr>
            <w:r>
              <w:rPr>
                <w:rFonts w:ascii="Calibri" w:hAnsi="Calibri"/>
                <w:noProof/>
                <w:sz w:val="22"/>
                <w:szCs w:val="22"/>
                <w:lang w:val="nl-NL"/>
              </w:rPr>
              <w:drawing>
                <wp:anchor distT="0" distB="0" distL="0" distR="0" simplePos="0" relativeHeight="2" behindDoc="0" locked="0" layoutInCell="1" allowOverlap="1" wp14:anchorId="42EBDCB7" wp14:editId="6D7F28BA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947795" cy="2331085"/>
                  <wp:effectExtent l="0" t="0" r="0" b="0"/>
                  <wp:wrapSquare wrapText="largest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795" cy="233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40F9" w14:paraId="16B0A303" w14:textId="77777777">
        <w:trPr>
          <w:trHeight w:val="13290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00EDC821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</w:rPr>
              <w:lastRenderedPageBreak/>
              <w:t>6. EHITUSLIKUD JA ARHITEKTUURSED NÕ</w:t>
            </w: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da-DK"/>
              </w:rPr>
              <w:t>UDED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D2341A0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LUBATUD SUURIM EHITISTE ARV KRUNTIDEL: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äärata planeeringuga, kaasa arvatud alla 20 ruutmeetrised hooned, kui neid soovitakse pü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stitada. J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ärgida piirkonna traditsioonilist hoonestuse tihedust ja –struktuuri. </w:t>
            </w:r>
          </w:p>
          <w:p w14:paraId="0C997457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 w:rsidRPr="00C53EA9"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LUBATUD SUURIM EHITISEALUNE PIND: m</w:t>
            </w:r>
            <w:proofErr w:type="spellStart"/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  <w:lang w:val="it-IT"/>
              </w:rPr>
              <w:t>rata planeeringuga, j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</w:t>
            </w:r>
            <w:r w:rsidRPr="00C53EA9"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rgida v</w:t>
            </w:r>
            <w:proofErr w:type="spellStart"/>
            <w:r>
              <w:rPr>
                <w:rStyle w:val="None"/>
                <w:rFonts w:ascii="Calibri" w:hAnsi="Calibri"/>
                <w:sz w:val="22"/>
                <w:szCs w:val="22"/>
              </w:rPr>
              <w:t>äljakujunenud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 traditsioonilisi ehitusmahtusid</w:t>
            </w:r>
          </w:p>
          <w:p w14:paraId="7610EB0B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KRUNTIDE HOONESTUSALA: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it-IT"/>
              </w:rPr>
              <w:t>rata planeeringuga, s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äilitada maksimaalselt 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rghaljastust </w:t>
            </w:r>
          </w:p>
          <w:p w14:paraId="0216031B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HOONETE TULEPÜ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SIVUSKLASS: mää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  <w:p w14:paraId="2181CAE6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 xml:space="preserve">HOONETE KORRUSELISUS: Hooned peaksid olema viilkatusega, verandaga, maksimaalselt kahekorruselised. 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J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ärgida traditsioonilist hoone mahtu ja korruselisust</w:t>
            </w:r>
          </w:p>
          <w:p w14:paraId="0B5193DB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HOONETE MAKSIMAALNE K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ÕRGUS: mää</w:t>
            </w:r>
            <w:r>
              <w:rPr>
                <w:rStyle w:val="None"/>
                <w:rFonts w:ascii="Calibri" w:hAnsi="Calibri"/>
                <w:sz w:val="22"/>
                <w:szCs w:val="22"/>
                <w:lang w:val="it-IT"/>
              </w:rPr>
              <w:t>rata planeeringuga, j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ärgida traditsioonilist hoone mahtu ja 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rgust</w:t>
            </w:r>
          </w:p>
          <w:p w14:paraId="53A1E8D0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HOONETE MAKSIMAALNE SÜ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GAVUS: mää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  <w:p w14:paraId="056D4C82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HOONETE K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 xml:space="preserve">RGUSLIK SIDUMINE </w:t>
            </w:r>
            <w:r>
              <w:rPr>
                <w:rStyle w:val="None"/>
                <w:sz w:val="22"/>
                <w:szCs w:val="22"/>
                <w:lang w:val="ar-SA"/>
              </w:rPr>
              <w:t>±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0.00/ sokli 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proofErr w:type="spellStart"/>
            <w:r w:rsidRPr="00C53EA9">
              <w:rPr>
                <w:rStyle w:val="None"/>
                <w:rFonts w:ascii="Calibri" w:hAnsi="Calibri"/>
                <w:sz w:val="22"/>
                <w:szCs w:val="22"/>
              </w:rPr>
              <w:t>rgus</w:t>
            </w:r>
            <w:proofErr w:type="spellEnd"/>
            <w:r w:rsidRPr="00C53EA9">
              <w:rPr>
                <w:rStyle w:val="None"/>
                <w:rFonts w:ascii="Calibri" w:hAnsi="Calibri"/>
                <w:sz w:val="22"/>
                <w:szCs w:val="22"/>
              </w:rPr>
              <w:t>: lahendada p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proofErr w:type="spellStart"/>
            <w:r w:rsidRPr="00C53EA9">
              <w:rPr>
                <w:rStyle w:val="None"/>
                <w:rFonts w:ascii="Calibri" w:hAnsi="Calibri"/>
                <w:sz w:val="22"/>
                <w:szCs w:val="22"/>
              </w:rPr>
              <w:t>him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proofErr w:type="spellStart"/>
            <w:r>
              <w:rPr>
                <w:rStyle w:val="None"/>
                <w:rFonts w:ascii="Calibri" w:hAnsi="Calibri"/>
                <w:sz w:val="22"/>
                <w:szCs w:val="22"/>
              </w:rPr>
              <w:t>tteline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 vertikaalplaneerimine ja planeeritud maapinna 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proofErr w:type="spellStart"/>
            <w:r>
              <w:rPr>
                <w:rStyle w:val="None"/>
                <w:rFonts w:ascii="Calibri" w:hAnsi="Calibri"/>
                <w:sz w:val="22"/>
                <w:szCs w:val="22"/>
              </w:rPr>
              <w:t>rgusmä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rgid ning hoonestuse ehituslikud sidumisk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proofErr w:type="spellStart"/>
            <w:r w:rsidRPr="00C53EA9">
              <w:rPr>
                <w:rStyle w:val="None"/>
                <w:rFonts w:ascii="Calibri" w:hAnsi="Calibri"/>
                <w:sz w:val="22"/>
                <w:szCs w:val="22"/>
              </w:rPr>
              <w:t>rgused</w:t>
            </w:r>
            <w:proofErr w:type="spellEnd"/>
          </w:p>
          <w:p w14:paraId="4D1CBBA4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KATUSEKALDED JA -KATE, HARJAJOONE SUUND, V</w:t>
            </w:r>
            <w:r>
              <w:rPr>
                <w:rStyle w:val="None"/>
                <w:rFonts w:ascii="Calibri" w:hAnsi="Calibri"/>
                <w:sz w:val="22"/>
                <w:szCs w:val="22"/>
                <w:lang w:val="sv-SE"/>
              </w:rPr>
              <w:t>Ä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LISVIIMISTLUS: kavandada harmoneeruvalt ümbritseva miljöö</w:t>
            </w:r>
            <w:r>
              <w:rPr>
                <w:rStyle w:val="None"/>
                <w:rFonts w:ascii="Calibri" w:hAnsi="Calibri"/>
                <w:sz w:val="22"/>
                <w:szCs w:val="22"/>
                <w:lang w:val="fr-FR"/>
              </w:rPr>
              <w:t>ga, l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ähtuda piirkonnas traditsioonilisest viilkatusest ja katusekaldest, kasutada Ruhnule omaseid materjale </w:t>
            </w:r>
          </w:p>
          <w:p w14:paraId="6257670E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EHITISTE VAHELISED KUJAD: vastavalt tuleohutusn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uetele</w:t>
            </w:r>
          </w:p>
          <w:p w14:paraId="4E19742E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SERVITUUDIALAD: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  <w:p w14:paraId="418AD85C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KOHUSTUSLIKUD EHITUSJOONED: puuduvad</w:t>
            </w:r>
          </w:p>
          <w:p w14:paraId="069B1E7D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JUURDEP</w:t>
            </w:r>
            <w:r>
              <w:rPr>
                <w:rStyle w:val="None"/>
                <w:rFonts w:ascii="Calibri" w:hAnsi="Calibri"/>
                <w:sz w:val="22"/>
                <w:szCs w:val="22"/>
                <w:lang w:val="sv-SE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 xml:space="preserve">S KRUNTIDELE: </w:t>
            </w:r>
            <w:proofErr w:type="spellStart"/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Olemasolevalt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  <w:lang w:val="it-IT"/>
              </w:rPr>
              <w:t xml:space="preserve"> </w:t>
            </w:r>
            <w:r w:rsidRPr="00C53EA9">
              <w:rPr>
                <w:rStyle w:val="None"/>
                <w:rFonts w:ascii="Calibri" w:hAnsi="Calibri"/>
                <w:sz w:val="22"/>
                <w:szCs w:val="22"/>
              </w:rPr>
              <w:t xml:space="preserve">teelt 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– vajadusel sõlmida servituudilepingud </w:t>
            </w:r>
            <w:proofErr w:type="spellStart"/>
            <w:r>
              <w:rPr>
                <w:rStyle w:val="None"/>
                <w:rFonts w:ascii="Calibri" w:hAnsi="Calibri"/>
                <w:sz w:val="22"/>
                <w:szCs w:val="22"/>
              </w:rPr>
              <w:t>kõrvalkinnistu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 omanikega.</w:t>
            </w:r>
          </w:p>
          <w:p w14:paraId="07ED4574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TEED: uute teede projekteerimisel arvestada päästetehnika m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tmete ja juurdepääsuvajadustega</w:t>
            </w:r>
          </w:p>
          <w:p w14:paraId="348E34C7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PARKIMISTINGIMUSED: parkimine lahendada kinnistu siseselt</w:t>
            </w:r>
          </w:p>
          <w:p w14:paraId="4E8B94A1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HEAKORD JA HALJASTUS: täpsustada haljastuse ja heakorra p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him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tteid. </w:t>
            </w:r>
          </w:p>
          <w:p w14:paraId="5BD1B243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J</w:t>
            </w:r>
            <w:r>
              <w:rPr>
                <w:rStyle w:val="None"/>
                <w:rFonts w:ascii="Calibri" w:hAnsi="Calibri"/>
                <w:sz w:val="22"/>
                <w:szCs w:val="22"/>
                <w:lang w:val="sv-SE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TMEK</w:t>
            </w:r>
            <w:r>
              <w:rPr>
                <w:rStyle w:val="None"/>
                <w:rFonts w:ascii="Calibri" w:hAnsi="Calibri"/>
                <w:sz w:val="22"/>
                <w:szCs w:val="22"/>
                <w:lang w:val="sv-SE"/>
              </w:rPr>
              <w:t>Ä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ITLUS: määrata planeeringuga, arvestada Ruhnu valla jäätmehoolduseeskirjast tulenevaga.</w:t>
            </w:r>
          </w:p>
        </w:tc>
      </w:tr>
      <w:tr w:rsidR="001240F9" w14:paraId="1FED6B06" w14:textId="77777777">
        <w:trPr>
          <w:trHeight w:val="3410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116A686F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de-DE"/>
              </w:rPr>
              <w:lastRenderedPageBreak/>
              <w:t>7. INSENERV</w:t>
            </w: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</w:rPr>
              <w:t>Õ</w:t>
            </w: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en-US"/>
              </w:rPr>
              <w:t>RKUDE PROJEKTEERIMISTINGIMUSED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A352299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VEEVARUSTUS: mää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 lokaalselt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.</w:t>
            </w:r>
          </w:p>
          <w:p w14:paraId="237D0ADF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REOVEE KANALISEERIMINE: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 lokaalselt. Eeldatav reoveek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äitluslahendus on kogumismahuti kasutamine. Lahendada reovee käitlus vastavalt p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hjavee kaitstusele </w:t>
            </w:r>
          </w:p>
          <w:p w14:paraId="0F16C4D6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SADEMEVEE KANALISEERIMINE: näidata joonistel planeeringuala sademevete ärajuhtimise lahendused</w:t>
            </w:r>
          </w:p>
          <w:p w14:paraId="778A0594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ELEKTRIVARUSTUS: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  <w:p w14:paraId="0504F5AE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eastAsia="Calibri" w:hAnsi="Calibri" w:cs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SIDEVARUSTUS: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  <w:p w14:paraId="2A51D1E1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SOOJAVARUSTUS: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ää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rata planeeringuga</w:t>
            </w:r>
          </w:p>
        </w:tc>
      </w:tr>
      <w:tr w:rsidR="001240F9" w14:paraId="67E28F91" w14:textId="77777777">
        <w:trPr>
          <w:trHeight w:val="550"/>
        </w:trPr>
        <w:tc>
          <w:tcPr>
            <w:tcW w:w="25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722F8730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de-DE"/>
              </w:rPr>
              <w:t>8. KOOST</w:t>
            </w: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</w:rPr>
              <w:t>ÖÖ JA KAASAMINE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24623D9E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Asutustega koostöö </w:t>
            </w: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tegemine ja planeeringute koosk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lastamine vastavalt Vabariigi Valitsuse 17.12.2015. a määrus nr 133</w:t>
            </w:r>
          </w:p>
        </w:tc>
      </w:tr>
      <w:tr w:rsidR="001240F9" w14:paraId="3982CE7D" w14:textId="77777777">
        <w:trPr>
          <w:trHeight w:val="29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79AA9E37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21849D71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295D1D6D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hAnsi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Rahandusministeerium (heakskiitja)</w:t>
            </w:r>
          </w:p>
          <w:p w14:paraId="7798BC75" w14:textId="66A163B0" w:rsidR="00847F6E" w:rsidRDefault="00847F6E" w:rsidP="00847F6E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Suur-Ameerika 1, Tallinn 10122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br/>
            </w:r>
            <w:proofErr w:type="spellStart"/>
            <w:r>
              <w:rPr>
                <w:rStyle w:val="None"/>
                <w:rFonts w:ascii="Calibri" w:hAnsi="Calibri"/>
                <w:sz w:val="22"/>
                <w:szCs w:val="22"/>
              </w:rPr>
              <w:t>Üldtelefon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</w:rPr>
              <w:t>: (372) 611 3558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br/>
            </w:r>
            <w:hyperlink r:id="rId8">
              <w:r>
                <w:rPr>
                  <w:rStyle w:val="None"/>
                  <w:rFonts w:ascii="Calibri" w:hAnsi="Calibri"/>
                  <w:sz w:val="22"/>
                  <w:szCs w:val="22"/>
                </w:rPr>
                <w:t>info@fin.ee</w:t>
              </w:r>
            </w:hyperlink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1240F9" w14:paraId="7AB2F5D6" w14:textId="77777777">
        <w:trPr>
          <w:trHeight w:val="29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6A386028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0FCDDB11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636EAB4C" w14:textId="7BFA3A0F" w:rsidR="001240F9" w:rsidRDefault="00EE0781">
            <w:pPr>
              <w:pStyle w:val="Default"/>
              <w:spacing w:before="0" w:after="0"/>
              <w:jc w:val="left"/>
              <w:rPr>
                <w:rStyle w:val="None"/>
                <w:rFonts w:ascii="Calibri" w:hAnsi="Calibri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Keskkonnaamet; </w:t>
            </w:r>
            <w:hyperlink r:id="rId9" w:history="1">
              <w:r w:rsidR="00847F6E" w:rsidRPr="00115627">
                <w:rPr>
                  <w:rStyle w:val="Hperlink"/>
                  <w:rFonts w:ascii="Calibri" w:hAnsi="Calibri"/>
                  <w:sz w:val="22"/>
                  <w:szCs w:val="22"/>
                </w:rPr>
                <w:t>info@keskkonnaamet.ee</w:t>
              </w:r>
            </w:hyperlink>
          </w:p>
          <w:p w14:paraId="0BF7E428" w14:textId="77777777" w:rsidR="00E22FC5" w:rsidRDefault="00E22FC5" w:rsidP="00E22FC5">
            <w:pPr>
              <w:pStyle w:val="TextBody"/>
              <w:spacing w:after="0"/>
              <w:jc w:val="left"/>
            </w:pPr>
            <w:proofErr w:type="spellStart"/>
            <w:r>
              <w:rPr>
                <w:rStyle w:val="StrongEmphasis"/>
                <w:sz w:val="22"/>
                <w:szCs w:val="22"/>
                <w:lang w:val="en-US"/>
              </w:rPr>
              <w:t>Aadress</w:t>
            </w:r>
            <w:proofErr w:type="spellEnd"/>
            <w:r>
              <w:rPr>
                <w:rStyle w:val="StrongEmphasis"/>
                <w:sz w:val="22"/>
                <w:szCs w:val="22"/>
                <w:lang w:val="en-US"/>
              </w:rPr>
              <w:t>:</w:t>
            </w:r>
            <w:r>
              <w:rPr>
                <w:rStyle w:val="None"/>
                <w:sz w:val="22"/>
                <w:szCs w:val="22"/>
                <w:lang w:val="en-US"/>
              </w:rPr>
              <w:t xml:space="preserve"> </w:t>
            </w:r>
            <w:r>
              <w:rPr>
                <w:rStyle w:val="None"/>
                <w:sz w:val="22"/>
                <w:szCs w:val="22"/>
              </w:rPr>
              <w:t xml:space="preserve">Tallinna 22, 93819 Kuressaare, </w:t>
            </w:r>
          </w:p>
          <w:p w14:paraId="3FF89704" w14:textId="77777777" w:rsidR="00E22FC5" w:rsidRDefault="00E22FC5" w:rsidP="00E22FC5">
            <w:pPr>
              <w:pStyle w:val="TextBody"/>
              <w:spacing w:after="0"/>
              <w:jc w:val="left"/>
            </w:pPr>
            <w:hyperlink r:id="rId10">
              <w:r>
                <w:rPr>
                  <w:rStyle w:val="InternetLink"/>
                </w:rPr>
                <w:t xml:space="preserve"> </w:t>
              </w:r>
            </w:hyperlink>
            <w:proofErr w:type="spellStart"/>
            <w:r>
              <w:rPr>
                <w:rStyle w:val="StrongEmphasis"/>
                <w:sz w:val="20"/>
                <w:szCs w:val="20"/>
                <w:lang w:val="en-US"/>
              </w:rPr>
              <w:t>Üldtelefon</w:t>
            </w:r>
            <w:proofErr w:type="spellEnd"/>
            <w:r>
              <w:rPr>
                <w:rStyle w:val="StrongEmphasis"/>
                <w:sz w:val="20"/>
                <w:szCs w:val="20"/>
                <w:lang w:val="en-US"/>
              </w:rPr>
              <w:t xml:space="preserve">: </w:t>
            </w:r>
            <w:hyperlink r:id="rId11">
              <w:r>
                <w:rPr>
                  <w:rStyle w:val="InternetLink"/>
                  <w:sz w:val="20"/>
                  <w:szCs w:val="20"/>
                  <w:u w:val="none"/>
                </w:rPr>
                <w:t>+372 662 5999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6759CA4E" w14:textId="3EC64F0B" w:rsidR="00847F6E" w:rsidRDefault="00E22FC5" w:rsidP="00E22FC5">
            <w:pPr>
              <w:pStyle w:val="Default"/>
              <w:spacing w:before="0" w:after="0"/>
              <w:jc w:val="left"/>
            </w:pPr>
            <w:r>
              <w:rPr>
                <w:sz w:val="20"/>
                <w:szCs w:val="20"/>
              </w:rPr>
              <w:t>Registrikood 70008658 </w:t>
            </w:r>
          </w:p>
        </w:tc>
      </w:tr>
      <w:tr w:rsidR="001240F9" w14:paraId="62E02B13" w14:textId="77777777">
        <w:trPr>
          <w:trHeight w:val="29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3E8E1B56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6CBB912D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79D412A8" w14:textId="77777777" w:rsidR="001240F9" w:rsidRDefault="00EE0781">
            <w:pPr>
              <w:pStyle w:val="Default"/>
              <w:spacing w:before="0" w:after="0"/>
              <w:jc w:val="left"/>
              <w:rPr>
                <w:rStyle w:val="None"/>
                <w:sz w:val="22"/>
                <w:szCs w:val="22"/>
                <w:lang w:val="en-US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Pää</w:t>
            </w:r>
            <w:proofErr w:type="spellStart"/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steamet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 xml:space="preserve"> ; </w:t>
            </w:r>
            <w:hyperlink r:id="rId12" w:history="1">
              <w:r w:rsidR="00847F6E" w:rsidRPr="00115627">
                <w:rPr>
                  <w:rStyle w:val="Hperlink"/>
                  <w:rFonts w:ascii="Calibri" w:hAnsi="Calibri"/>
                  <w:sz w:val="22"/>
                  <w:szCs w:val="22"/>
                  <w:lang w:val="en-US"/>
                </w:rPr>
                <w:t>info@rescue.ee</w:t>
              </w:r>
            </w:hyperlink>
            <w:r w:rsidR="00E22FC5"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72BD4A81" w14:textId="369FECCC" w:rsidR="00E22FC5" w:rsidRDefault="0030648D">
            <w:pPr>
              <w:pStyle w:val="Default"/>
              <w:spacing w:before="0" w:after="0"/>
              <w:jc w:val="left"/>
            </w:pPr>
            <w:proofErr w:type="spellStart"/>
            <w:r>
              <w:rPr>
                <w:rStyle w:val="StrongEmphasis"/>
                <w:rFonts w:ascii="Calibri" w:hAnsi="Calibri"/>
                <w:sz w:val="22"/>
                <w:szCs w:val="22"/>
                <w:lang w:val="en-US"/>
              </w:rPr>
              <w:t>Aadress</w:t>
            </w:r>
            <w:proofErr w:type="spellEnd"/>
            <w:r>
              <w:rPr>
                <w:rStyle w:val="StrongEmphasis"/>
                <w:rFonts w:ascii="Calibri" w:hAnsi="Calibri"/>
                <w:sz w:val="22"/>
                <w:szCs w:val="22"/>
                <w:lang w:val="en-US"/>
              </w:rPr>
              <w:t>: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Raua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 xml:space="preserve"> 2, 10124 Tallinn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br/>
            </w:r>
            <w:proofErr w:type="spellStart"/>
            <w:r>
              <w:rPr>
                <w:rStyle w:val="StrongEmphasis"/>
                <w:rFonts w:ascii="Calibri" w:hAnsi="Calibri"/>
                <w:sz w:val="22"/>
                <w:szCs w:val="22"/>
                <w:lang w:val="en-US"/>
              </w:rPr>
              <w:t>Üldtelefon</w:t>
            </w:r>
            <w:proofErr w:type="spellEnd"/>
            <w:r>
              <w:rPr>
                <w:rStyle w:val="StrongEmphasis"/>
                <w:rFonts w:ascii="Calibri" w:hAnsi="Calibri"/>
                <w:sz w:val="22"/>
                <w:szCs w:val="22"/>
                <w:lang w:val="en-US"/>
              </w:rPr>
              <w:t xml:space="preserve">: 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628 2000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br/>
            </w:r>
            <w:proofErr w:type="spellStart"/>
            <w:r>
              <w:rPr>
                <w:rStyle w:val="StrongEmphasis"/>
                <w:rFonts w:ascii="Calibri" w:hAnsi="Calibri"/>
                <w:sz w:val="22"/>
                <w:szCs w:val="22"/>
                <w:lang w:val="en-US"/>
              </w:rPr>
              <w:t>Registrikood</w:t>
            </w:r>
            <w:proofErr w:type="spellEnd"/>
            <w:r>
              <w:rPr>
                <w:rStyle w:val="StrongEmphasis"/>
                <w:rFonts w:ascii="Calibri" w:hAnsi="Calibri"/>
                <w:sz w:val="22"/>
                <w:szCs w:val="22"/>
                <w:lang w:val="en-US"/>
              </w:rPr>
              <w:t xml:space="preserve">: 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70000585</w:t>
            </w:r>
          </w:p>
        </w:tc>
      </w:tr>
      <w:tr w:rsidR="001240F9" w14:paraId="70EECFD0" w14:textId="77777777">
        <w:trPr>
          <w:trHeight w:val="29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4CE16D9D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7F370795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648F0D86" w14:textId="77777777" w:rsidR="001240F9" w:rsidRDefault="00EE0781">
            <w:pPr>
              <w:pStyle w:val="Default"/>
              <w:spacing w:before="0" w:after="0"/>
              <w:jc w:val="left"/>
              <w:rPr>
                <w:rStyle w:val="InternetLink"/>
                <w:color w:val="7030A0"/>
                <w:sz w:val="22"/>
                <w:szCs w:val="22"/>
              </w:rPr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Elektrilevi OÜ; </w:t>
            </w:r>
            <w:hyperlink r:id="rId13">
              <w:r>
                <w:rPr>
                  <w:rStyle w:val="InternetLink"/>
                  <w:rFonts w:ascii="Calibri" w:hAnsi="Calibri"/>
                  <w:color w:val="7030A0"/>
                  <w:sz w:val="22"/>
                  <w:szCs w:val="22"/>
                </w:rPr>
                <w:t>info@elektrilevi.ee</w:t>
              </w:r>
            </w:hyperlink>
            <w:r w:rsidR="005113CE">
              <w:rPr>
                <w:rStyle w:val="InternetLink"/>
                <w:rFonts w:ascii="Calibri" w:hAnsi="Calibri"/>
                <w:color w:val="7030A0"/>
                <w:sz w:val="22"/>
                <w:szCs w:val="22"/>
              </w:rPr>
              <w:t xml:space="preserve"> </w:t>
            </w:r>
          </w:p>
          <w:p w14:paraId="76E9E52C" w14:textId="77777777" w:rsidR="00B24B56" w:rsidRDefault="00B24B56" w:rsidP="00B24B56">
            <w:pPr>
              <w:pStyle w:val="TextBody"/>
            </w:pPr>
            <w:r>
              <w:rPr>
                <w:sz w:val="20"/>
                <w:szCs w:val="20"/>
              </w:rPr>
              <w:t>Veskiposti 2, 10138 Tallinn Tel: +372 715 4230</w:t>
            </w:r>
          </w:p>
          <w:p w14:paraId="0609C30C" w14:textId="77777777" w:rsidR="00B24B56" w:rsidRDefault="00B24B56" w:rsidP="00B24B56">
            <w:pPr>
              <w:pStyle w:val="TextBody"/>
            </w:pPr>
            <w:r>
              <w:rPr>
                <w:sz w:val="20"/>
                <w:szCs w:val="20"/>
              </w:rPr>
              <w:t xml:space="preserve">E-post: </w:t>
            </w:r>
            <w:hyperlink r:id="rId14">
              <w:r>
                <w:rPr>
                  <w:rStyle w:val="InternetLink"/>
                  <w:sz w:val="20"/>
                  <w:szCs w:val="20"/>
                </w:rPr>
                <w:t>elektrilevi@elektrilevi.ee</w:t>
              </w:r>
            </w:hyperlink>
          </w:p>
          <w:p w14:paraId="3F8C52CA" w14:textId="77777777" w:rsidR="00B24B56" w:rsidRDefault="00B24B56" w:rsidP="00B24B56">
            <w:pPr>
              <w:pStyle w:val="TextBod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Registrikood: 11050857</w:t>
            </w:r>
          </w:p>
          <w:p w14:paraId="7D2AE060" w14:textId="0550E867" w:rsidR="005113CE" w:rsidRDefault="00B24B56" w:rsidP="00B24B56">
            <w:pPr>
              <w:pStyle w:val="Default"/>
              <w:spacing w:before="0" w:after="0"/>
              <w:jc w:val="left"/>
            </w:pPr>
            <w:r>
              <w:rPr>
                <w:sz w:val="20"/>
                <w:szCs w:val="20"/>
              </w:rPr>
              <w:t>KMKR: EE100366327</w:t>
            </w:r>
          </w:p>
        </w:tc>
      </w:tr>
      <w:tr w:rsidR="001240F9" w14:paraId="7566A859" w14:textId="77777777">
        <w:trPr>
          <w:trHeight w:val="29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14A75208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7202ACEF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  <w:vAlign w:val="center"/>
          </w:tcPr>
          <w:p w14:paraId="6BB13738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AS Kuressaare Veevärk</w:t>
            </w:r>
          </w:p>
          <w:p w14:paraId="08A05CDA" w14:textId="77777777" w:rsidR="001240F9" w:rsidRDefault="00EE0781">
            <w:pPr>
              <w:pStyle w:val="TextBody"/>
              <w:spacing w:after="0"/>
            </w:pPr>
            <w:r>
              <w:t>Reg.nr 10083079</w:t>
            </w:r>
          </w:p>
          <w:p w14:paraId="0B16D444" w14:textId="77777777" w:rsidR="001240F9" w:rsidRDefault="00EE0781">
            <w:pPr>
              <w:pStyle w:val="TextBody"/>
              <w:spacing w:after="0"/>
            </w:pPr>
            <w:r>
              <w:t>KM reg.nr: EE100202274</w:t>
            </w:r>
          </w:p>
          <w:p w14:paraId="05D9E99B" w14:textId="77777777" w:rsidR="001240F9" w:rsidRDefault="00EE0781">
            <w:pPr>
              <w:pStyle w:val="TextBody"/>
              <w:spacing w:after="0"/>
            </w:pPr>
            <w:r>
              <w:t>Pikk 23, Kuressaare 93819</w:t>
            </w:r>
            <w:r>
              <w:br/>
              <w:t>tel: 45 33 514 fax 45 33 512</w:t>
            </w:r>
          </w:p>
          <w:p w14:paraId="13E39BEE" w14:textId="77777777" w:rsidR="001240F9" w:rsidRDefault="00EE0781">
            <w:pPr>
              <w:pStyle w:val="TextBody"/>
              <w:spacing w:after="0"/>
            </w:pPr>
            <w:r>
              <w:t xml:space="preserve">e-mail: </w:t>
            </w:r>
            <w:bookmarkStart w:id="0" w:name="__DdeLink__2247_406226161"/>
            <w:bookmarkEnd w:id="0"/>
            <w:r>
              <w:t>saarevesi@saarevesi.ee</w:t>
            </w:r>
          </w:p>
          <w:p w14:paraId="1DE1AAEB" w14:textId="77777777" w:rsidR="001240F9" w:rsidRDefault="001240F9">
            <w:pPr>
              <w:pStyle w:val="Default"/>
              <w:spacing w:before="0" w:after="0"/>
              <w:jc w:val="left"/>
              <w:rPr>
                <w:rStyle w:val="None"/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1240F9" w14:paraId="772FF45E" w14:textId="77777777">
        <w:trPr>
          <w:trHeight w:val="55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7E555A43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2B74A6F7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536177D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Isikud, kelle 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igusi planeering puudutab, sh naaberkinnistute omanikud</w:t>
            </w:r>
          </w:p>
        </w:tc>
      </w:tr>
      <w:tr w:rsidR="001240F9" w14:paraId="3AF5E222" w14:textId="77777777">
        <w:trPr>
          <w:trHeight w:val="540"/>
        </w:trPr>
        <w:tc>
          <w:tcPr>
            <w:tcW w:w="25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05BEB1D0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de-DE"/>
              </w:rPr>
              <w:lastRenderedPageBreak/>
              <w:t>9. PLANEERINGU KOOSSEIS JA VORMISTAMINE</w:t>
            </w:r>
          </w:p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7FB82F2F" w14:textId="77777777" w:rsidR="001240F9" w:rsidRDefault="00EE0781">
            <w:r>
              <w:rPr>
                <w:rStyle w:val="None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57F707DF" w14:textId="77777777" w:rsidR="001240F9" w:rsidRDefault="00EE0781">
            <w:r>
              <w:rPr>
                <w:rStyle w:val="None"/>
                <w:sz w:val="22"/>
                <w:szCs w:val="22"/>
                <w:lang w:val="de-DE"/>
              </w:rPr>
              <w:t>DETAILPLANEERINGU JOONISED VORMISTADA M</w:t>
            </w:r>
            <w:r>
              <w:rPr>
                <w:rStyle w:val="None"/>
                <w:sz w:val="22"/>
                <w:szCs w:val="22"/>
              </w:rPr>
              <w:t>ÕÕTKAVAS 1:500</w:t>
            </w:r>
          </w:p>
        </w:tc>
      </w:tr>
      <w:tr w:rsidR="001240F9" w14:paraId="5330FBB5" w14:textId="77777777">
        <w:trPr>
          <w:trHeight w:val="81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05F11051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0C0B9E5D" w14:textId="77777777" w:rsidR="001240F9" w:rsidRDefault="00EE0781">
            <w:r>
              <w:rPr>
                <w:rStyle w:val="None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4C70C55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ESKIISLAHENDUSEGA koos esitada t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end detailplaneeringu koostaja vastavuse kohta planeerimisseaduse § 6 l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ikes 10 m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ärgitud planeerija definitsioonile.</w:t>
            </w:r>
          </w:p>
        </w:tc>
      </w:tr>
      <w:tr w:rsidR="001240F9" w14:paraId="4B577332" w14:textId="77777777">
        <w:trPr>
          <w:trHeight w:val="81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19353F00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2ABE9A39" w14:textId="77777777" w:rsidR="001240F9" w:rsidRDefault="00EE0781">
            <w:r>
              <w:rPr>
                <w:rStyle w:val="None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6D2F5186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Geoalus peab vastama majandus- ja taristuministri 14. aprilli 2016. a määrusele nr 34 "Topo-geodeetilisele uuringule ja teostusm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distamisele esitatavad n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uded".</w:t>
            </w:r>
          </w:p>
        </w:tc>
      </w:tr>
      <w:tr w:rsidR="001240F9" w14:paraId="257471E7" w14:textId="77777777">
        <w:trPr>
          <w:trHeight w:val="81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74EB2631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7C252E9E" w14:textId="77777777" w:rsidR="001240F9" w:rsidRDefault="00EE0781">
            <w:r>
              <w:rPr>
                <w:rStyle w:val="None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97A5750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Planeeringu seletuskirjas esitatakse planeeringulahenduse vastavus alal kehtivale üldplaneeringule ja väärtusliku maastiku, ning rohev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rgustiku osas vastavus maakonnaplaneeringule.</w:t>
            </w:r>
          </w:p>
        </w:tc>
      </w:tr>
      <w:tr w:rsidR="001240F9" w14:paraId="669C1D28" w14:textId="77777777">
        <w:trPr>
          <w:trHeight w:val="81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7F427C96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4B2863F" w14:textId="77777777" w:rsidR="001240F9" w:rsidRDefault="00EE0781">
            <w:r>
              <w:rPr>
                <w:rStyle w:val="None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FD4ED30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Vastuv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tmise hetkeks peab planeering vastama Riigihalduse ministri 17.10.2019 määrusele nr. 50 ,,Planeeringu vormistamisele ja ülesehitusele esitatavad n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uded</w:t>
            </w:r>
            <w:r>
              <w:rPr>
                <w:rStyle w:val="None"/>
                <w:sz w:val="22"/>
                <w:szCs w:val="22"/>
                <w:lang w:val="ar-SA"/>
              </w:rPr>
              <w:t>“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.</w:t>
            </w:r>
          </w:p>
        </w:tc>
      </w:tr>
      <w:tr w:rsidR="001240F9" w14:paraId="54C4A5B9" w14:textId="77777777">
        <w:trPr>
          <w:trHeight w:val="29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0E1775C1" w14:textId="77777777" w:rsidR="001240F9" w:rsidRDefault="001240F9"/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50D2802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DETAILPLANEERINGU KOOSSEISUS ESITADA:</w:t>
            </w:r>
          </w:p>
        </w:tc>
      </w:tr>
      <w:tr w:rsidR="001240F9" w14:paraId="1B9FE48A" w14:textId="77777777">
        <w:trPr>
          <w:trHeight w:val="29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1716919C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57DCDA9F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4EBBF481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SELETUSKIRI</w:t>
            </w:r>
          </w:p>
        </w:tc>
      </w:tr>
      <w:tr w:rsidR="001240F9" w14:paraId="359DF979" w14:textId="77777777">
        <w:trPr>
          <w:trHeight w:val="29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600F3648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42A2522E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6837895F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de-DE"/>
              </w:rPr>
              <w:t>ASENDISKEEM</w:t>
            </w:r>
          </w:p>
        </w:tc>
      </w:tr>
      <w:tr w:rsidR="001240F9" w14:paraId="5A47CB82" w14:textId="77777777">
        <w:trPr>
          <w:trHeight w:val="55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08786962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0E6F8096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66A4C5DE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TUGIJOONIS: geodeetilisel alusel olemasolevate tehnov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rkude ja krundipiiridega ning olemasolevate piirangutega</w:t>
            </w:r>
          </w:p>
        </w:tc>
      </w:tr>
      <w:tr w:rsidR="001240F9" w14:paraId="419082C1" w14:textId="77777777">
        <w:trPr>
          <w:trHeight w:val="55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0F572FB8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1ECE5221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6C317CE0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PÕHIJOONIS + tehnov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rkude joonis + vertikaalplaneerimise joonis + kruntimisjoonis + kontaktvööndi joonis</w:t>
            </w:r>
          </w:p>
        </w:tc>
      </w:tr>
      <w:tr w:rsidR="001240F9" w14:paraId="71AAA2A0" w14:textId="77777777">
        <w:trPr>
          <w:trHeight w:val="29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5FF4F6CF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53AD5517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BA630CB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TEHNOVÕ</w:t>
            </w: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RKUDE JOONIS</w:t>
            </w:r>
          </w:p>
        </w:tc>
      </w:tr>
      <w:tr w:rsidR="001240F9" w14:paraId="0AD379B2" w14:textId="77777777">
        <w:trPr>
          <w:trHeight w:val="81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3A2DCDE2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0A403763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5C999419" w14:textId="77777777" w:rsidR="001240F9" w:rsidRDefault="00EE0781">
            <w:pPr>
              <w:pStyle w:val="Default"/>
              <w:spacing w:before="0" w:after="0"/>
              <w:jc w:val="left"/>
            </w:pPr>
            <w:r w:rsidRPr="00C53EA9">
              <w:rPr>
                <w:rStyle w:val="None"/>
                <w:rFonts w:ascii="Calibri" w:hAnsi="Calibri"/>
                <w:sz w:val="22"/>
                <w:szCs w:val="22"/>
              </w:rPr>
              <w:t xml:space="preserve">LISAMATERJALID: tehnilised tingimused, </w:t>
            </w:r>
            <w:proofErr w:type="spellStart"/>
            <w:r w:rsidRPr="00C53EA9">
              <w:rPr>
                <w:rStyle w:val="None"/>
                <w:rFonts w:ascii="Calibri" w:hAnsi="Calibri"/>
                <w:sz w:val="22"/>
                <w:szCs w:val="22"/>
              </w:rPr>
              <w:t>koosk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proofErr w:type="spellStart"/>
            <w:r>
              <w:rPr>
                <w:rStyle w:val="None"/>
                <w:rFonts w:ascii="Calibri" w:hAnsi="Calibri"/>
                <w:sz w:val="22"/>
                <w:szCs w:val="22"/>
              </w:rPr>
              <w:t>lastused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Style w:val="None"/>
                <w:rFonts w:ascii="Calibri" w:hAnsi="Calibri"/>
                <w:sz w:val="22"/>
                <w:szCs w:val="22"/>
              </w:rPr>
              <w:t>koosk</w:t>
            </w:r>
            <w:proofErr w:type="spellEnd"/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lastuste koondtabel, kokkulepped jm lepingud ning kirjavahetus</w:t>
            </w:r>
          </w:p>
        </w:tc>
      </w:tr>
      <w:tr w:rsidR="001240F9" w14:paraId="260C0CF0" w14:textId="77777777">
        <w:trPr>
          <w:trHeight w:val="107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6DF069BE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B159430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45E2BA26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Kui detailplaneering sisaldab kehtestatud üldplaneeringu p</w:t>
            </w:r>
            <w:r>
              <w:rPr>
                <w:rStyle w:val="None"/>
                <w:rFonts w:ascii="Calibri" w:hAnsi="Calibri"/>
                <w:sz w:val="22"/>
                <w:szCs w:val="22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hilahenduse muutmise ettepanekut, kuulub detailplaneeringu koosseisu üldplaneeringu teksti ja jooniste vastava osa muudatuste ettepanek.</w:t>
            </w:r>
          </w:p>
        </w:tc>
      </w:tr>
      <w:tr w:rsidR="001240F9" w14:paraId="5717DA9B" w14:textId="77777777">
        <w:trPr>
          <w:trHeight w:val="550"/>
        </w:trPr>
        <w:tc>
          <w:tcPr>
            <w:tcW w:w="2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7591174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en-US"/>
              </w:rPr>
              <w:t>10. PLANEERINGU ESITAMINE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6EFF66CE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>DETAILPLANEERING ESITADA</w:t>
            </w:r>
          </w:p>
        </w:tc>
      </w:tr>
      <w:tr w:rsidR="001240F9" w14:paraId="1639355F" w14:textId="77777777">
        <w:trPr>
          <w:trHeight w:val="550"/>
        </w:trPr>
        <w:tc>
          <w:tcPr>
            <w:tcW w:w="25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492A4A32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766D2A7D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550404CE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en-US"/>
              </w:rPr>
              <w:t xml:space="preserve">ESKIISI STAADIUMIS TUTVUSTAMISEKS 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üks eksemplar paberkandjal, digitaalselt pdf formaadis.</w:t>
            </w:r>
          </w:p>
        </w:tc>
      </w:tr>
      <w:tr w:rsidR="001240F9" w14:paraId="6AFCF9BD" w14:textId="77777777">
        <w:trPr>
          <w:trHeight w:val="55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2BC12B85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2CAF5506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5D5D9A80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AVALIKUSTAMISEKS üks eksemplar paberkandjal, digitaalselt pdf formaadis, lisaks planeeringulahenduse ruumiline illustratsioon</w:t>
            </w:r>
          </w:p>
        </w:tc>
      </w:tr>
      <w:tr w:rsidR="001240F9" w14:paraId="077BC98F" w14:textId="77777777">
        <w:trPr>
          <w:trHeight w:val="550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0605AE51" w14:textId="77777777" w:rsidR="001240F9" w:rsidRDefault="001240F9"/>
        </w:tc>
        <w:tc>
          <w:tcPr>
            <w:tcW w:w="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22FD0736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+</w:t>
            </w:r>
          </w:p>
        </w:tc>
        <w:tc>
          <w:tcPr>
            <w:tcW w:w="5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600A556B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 xml:space="preserve">KEHTESTAMISEKS paberkandjal </w:t>
            </w:r>
            <w:r>
              <w:rPr>
                <w:rStyle w:val="None"/>
                <w:rFonts w:ascii="Calibri" w:hAnsi="Calibri"/>
                <w:sz w:val="22"/>
                <w:szCs w:val="22"/>
              </w:rPr>
              <w:t>ü</w:t>
            </w:r>
            <w:r>
              <w:rPr>
                <w:rStyle w:val="None"/>
                <w:rFonts w:ascii="Calibri" w:hAnsi="Calibri"/>
                <w:sz w:val="22"/>
                <w:szCs w:val="22"/>
                <w:lang w:val="nl-NL"/>
              </w:rPr>
              <w:t>ks eksemplar, digitaalselt CD-l pdf ja dwg formaadis.</w:t>
            </w:r>
          </w:p>
        </w:tc>
      </w:tr>
      <w:tr w:rsidR="001240F9" w14:paraId="04C0ADF9" w14:textId="77777777">
        <w:trPr>
          <w:trHeight w:val="290"/>
        </w:trPr>
        <w:tc>
          <w:tcPr>
            <w:tcW w:w="25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32F024B4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b/>
                <w:bCs/>
                <w:sz w:val="20"/>
                <w:szCs w:val="20"/>
                <w:lang w:val="de-DE"/>
              </w:rPr>
              <w:t xml:space="preserve">11. PLANEERITAV ESIALGNE AJAKAVA 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(ajakava v</w:t>
            </w:r>
            <w:r>
              <w:rPr>
                <w:rStyle w:val="None"/>
                <w:rFonts w:ascii="Calibri" w:hAnsi="Calibri"/>
                <w:sz w:val="20"/>
                <w:szCs w:val="20"/>
                <w:lang w:val="pt-PT"/>
              </w:rPr>
              <w:t>õ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ib muutuda olenevalt detailplaneeringu</w:t>
            </w:r>
            <w:r>
              <w:rPr>
                <w:rStyle w:val="None"/>
              </w:rPr>
              <w:t xml:space="preserve"> 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koostamise menetlusetappide tegelikust ajakulust).</w:t>
            </w:r>
          </w:p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41BCD83F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Detailplaneering tuleb kehtestada 3 aasta jooksul selle algatamisest</w:t>
            </w:r>
          </w:p>
        </w:tc>
      </w:tr>
      <w:tr w:rsidR="001240F9" w14:paraId="2BCD9111" w14:textId="77777777">
        <w:trPr>
          <w:trHeight w:val="1422"/>
        </w:trPr>
        <w:tc>
          <w:tcPr>
            <w:tcW w:w="25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</w:tcPr>
          <w:p w14:paraId="6EDEEF10" w14:textId="77777777" w:rsidR="001240F9" w:rsidRDefault="001240F9"/>
        </w:tc>
        <w:tc>
          <w:tcPr>
            <w:tcW w:w="6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5" w:type="dxa"/>
            </w:tcMar>
          </w:tcPr>
          <w:p w14:paraId="79862F32" w14:textId="77777777" w:rsidR="001240F9" w:rsidRDefault="00EE0781">
            <w:pPr>
              <w:pStyle w:val="Default"/>
              <w:spacing w:before="0" w:after="0"/>
              <w:jc w:val="left"/>
            </w:pPr>
            <w:r>
              <w:rPr>
                <w:rStyle w:val="None"/>
                <w:rFonts w:ascii="Calibri" w:hAnsi="Calibri"/>
                <w:sz w:val="22"/>
                <w:szCs w:val="22"/>
              </w:rPr>
              <w:t>Menetlus vastavalt planeerimisseadus § 142</w:t>
            </w:r>
          </w:p>
        </w:tc>
      </w:tr>
    </w:tbl>
    <w:p w14:paraId="0843156B" w14:textId="77777777" w:rsidR="001240F9" w:rsidRDefault="001240F9">
      <w:pPr>
        <w:pStyle w:val="Default"/>
        <w:widowControl w:val="0"/>
        <w:ind w:left="216" w:hanging="216"/>
        <w:rPr>
          <w:rStyle w:val="None"/>
          <w:rFonts w:ascii="Calibri" w:eastAsia="Calibri" w:hAnsi="Calibri" w:cs="Calibri"/>
        </w:rPr>
      </w:pPr>
    </w:p>
    <w:p w14:paraId="10994DFD" w14:textId="77777777" w:rsidR="001240F9" w:rsidRDefault="001240F9">
      <w:pPr>
        <w:pStyle w:val="Default"/>
        <w:widowControl w:val="0"/>
        <w:ind w:left="108" w:hanging="108"/>
        <w:jc w:val="left"/>
        <w:rPr>
          <w:rStyle w:val="None"/>
          <w:rFonts w:ascii="Calibri" w:eastAsia="Calibri" w:hAnsi="Calibri" w:cs="Calibri"/>
        </w:rPr>
      </w:pPr>
    </w:p>
    <w:p w14:paraId="6451AB84" w14:textId="77777777" w:rsidR="001240F9" w:rsidRDefault="001240F9">
      <w:pPr>
        <w:pStyle w:val="Default"/>
        <w:widowControl w:val="0"/>
        <w:rPr>
          <w:rStyle w:val="None"/>
          <w:rFonts w:ascii="Calibri" w:eastAsia="Calibri" w:hAnsi="Calibri" w:cs="Calibri"/>
        </w:rPr>
      </w:pPr>
    </w:p>
    <w:p w14:paraId="2C2DC12B" w14:textId="77777777" w:rsidR="001240F9" w:rsidRDefault="001240F9">
      <w:pPr>
        <w:pStyle w:val="Default"/>
        <w:rPr>
          <w:rStyle w:val="None"/>
          <w:rFonts w:ascii="Calibri" w:eastAsia="Calibri" w:hAnsi="Calibri" w:cs="Calibri"/>
        </w:rPr>
      </w:pPr>
    </w:p>
    <w:p w14:paraId="72585CC5" w14:textId="77777777" w:rsidR="001240F9" w:rsidRDefault="001240F9">
      <w:pPr>
        <w:pStyle w:val="Default"/>
      </w:pPr>
    </w:p>
    <w:sectPr w:rsidR="001240F9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4EF4C" w14:textId="77777777" w:rsidR="00D43AAE" w:rsidRDefault="00EE0781">
      <w:pPr>
        <w:spacing w:before="0" w:after="0"/>
      </w:pPr>
      <w:r>
        <w:separator/>
      </w:r>
    </w:p>
  </w:endnote>
  <w:endnote w:type="continuationSeparator" w:id="0">
    <w:p w14:paraId="69DCABDC" w14:textId="77777777" w:rsidR="00D43AAE" w:rsidRDefault="00EE078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BA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Arial"/>
    <w:charset w:val="00"/>
    <w:family w:val="roman"/>
    <w:pitch w:val="variable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7D6E9" w14:textId="77777777" w:rsidR="001240F9" w:rsidRDefault="001240F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A5604" w14:textId="77777777" w:rsidR="00D43AAE" w:rsidRDefault="00EE0781">
      <w:pPr>
        <w:spacing w:before="0" w:after="0"/>
      </w:pPr>
      <w:r>
        <w:separator/>
      </w:r>
    </w:p>
  </w:footnote>
  <w:footnote w:type="continuationSeparator" w:id="0">
    <w:p w14:paraId="046CECFE" w14:textId="77777777" w:rsidR="00D43AAE" w:rsidRDefault="00EE078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01D99" w14:textId="77777777" w:rsidR="001240F9" w:rsidRDefault="001240F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0F9"/>
    <w:rsid w:val="0001762E"/>
    <w:rsid w:val="000815A1"/>
    <w:rsid w:val="001240F9"/>
    <w:rsid w:val="0030648D"/>
    <w:rsid w:val="005113CE"/>
    <w:rsid w:val="00847F6E"/>
    <w:rsid w:val="008C2802"/>
    <w:rsid w:val="00B24B56"/>
    <w:rsid w:val="00C53EA9"/>
    <w:rsid w:val="00D43AAE"/>
    <w:rsid w:val="00E22FC5"/>
    <w:rsid w:val="00EE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4412F"/>
  <w15:docId w15:val="{D0F89509-DE12-418C-8376-51CE55350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uppressAutoHyphens/>
      <w:spacing w:before="40" w:after="80"/>
      <w:jc w:val="both"/>
    </w:pPr>
    <w:rPr>
      <w:rFonts w:ascii="Calibri" w:hAnsi="Calibri" w:cs="Arial Unicode MS"/>
      <w:color w:val="000000"/>
      <w:sz w:val="24"/>
      <w:szCs w:val="24"/>
      <w:u w:color="000000"/>
      <w:lang w:val="da-DK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ealkiri1">
    <w:name w:val="heading 1"/>
    <w:basedOn w:val="Heading"/>
    <w:qFormat/>
    <w:pPr>
      <w:outlineLvl w:val="0"/>
    </w:pPr>
  </w:style>
  <w:style w:type="paragraph" w:styleId="Pealkiri2">
    <w:name w:val="heading 2"/>
    <w:basedOn w:val="Heading"/>
    <w:qFormat/>
    <w:pPr>
      <w:outlineLvl w:val="1"/>
    </w:pPr>
  </w:style>
  <w:style w:type="paragraph" w:styleId="Pealkiri3">
    <w:name w:val="heading 3"/>
    <w:basedOn w:val="Heading"/>
    <w:qFormat/>
    <w:pPr>
      <w:outlineLvl w:val="2"/>
    </w:p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InternetLink">
    <w:name w:val="Internet Link"/>
    <w:rPr>
      <w:u w:val="single"/>
    </w:rPr>
  </w:style>
  <w:style w:type="character" w:customStyle="1" w:styleId="NoneA">
    <w:name w:val="None A"/>
    <w:qFormat/>
    <w:rPr>
      <w:lang w:val="da-DK"/>
    </w:rPr>
  </w:style>
  <w:style w:type="character" w:customStyle="1" w:styleId="None">
    <w:name w:val="None"/>
    <w:qFormat/>
  </w:style>
  <w:style w:type="character" w:customStyle="1" w:styleId="Hyperlink0">
    <w:name w:val="Hyperlink.0"/>
    <w:basedOn w:val="None"/>
    <w:qFormat/>
    <w:rPr>
      <w:outline w:val="0"/>
      <w:color w:val="0563C1"/>
      <w:u w:val="single" w:color="0563C1"/>
    </w:rPr>
  </w:style>
  <w:style w:type="character" w:customStyle="1" w:styleId="Hyperlink1">
    <w:name w:val="Hyperlink.1"/>
    <w:basedOn w:val="None"/>
    <w:qFormat/>
    <w:rPr>
      <w:rFonts w:ascii="Calibri" w:eastAsia="Calibri" w:hAnsi="Calibri" w:cs="Calibri"/>
      <w:outline w:val="0"/>
      <w:color w:val="0563C1"/>
      <w:sz w:val="22"/>
      <w:szCs w:val="22"/>
      <w:u w:val="single" w:color="0563C1"/>
      <w:lang w:val="de-DE"/>
    </w:rPr>
  </w:style>
  <w:style w:type="paragraph" w:customStyle="1" w:styleId="Heading">
    <w:name w:val="Heading"/>
    <w:basedOn w:val="Normaallaa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allaad"/>
    <w:pPr>
      <w:spacing w:before="0" w:after="140" w:line="288" w:lineRule="auto"/>
    </w:pPr>
  </w:style>
  <w:style w:type="paragraph" w:styleId="Loend">
    <w:name w:val="List"/>
    <w:basedOn w:val="TextBody"/>
  </w:style>
  <w:style w:type="paragraph" w:styleId="Pealdis">
    <w:name w:val="caption"/>
    <w:basedOn w:val="Normaallaa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allaad"/>
    <w:qFormat/>
    <w:pPr>
      <w:suppressLineNumbers/>
    </w:pPr>
  </w:style>
  <w:style w:type="paragraph" w:customStyle="1" w:styleId="HeaderFooter">
    <w:name w:val="Header &amp; Footer"/>
    <w:qFormat/>
    <w:pPr>
      <w:tabs>
        <w:tab w:val="right" w:pos="9020"/>
      </w:tabs>
      <w:suppressAutoHyphens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qFormat/>
    <w:pPr>
      <w:suppressAutoHyphens/>
      <w:spacing w:before="40" w:after="80"/>
      <w:jc w:val="both"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s">
    <w:name w:val="header"/>
    <w:basedOn w:val="Normaallaad"/>
  </w:style>
  <w:style w:type="paragraph" w:styleId="Jalus">
    <w:name w:val="footer"/>
    <w:basedOn w:val="Normaallaad"/>
  </w:style>
  <w:style w:type="paragraph" w:customStyle="1" w:styleId="Quotations">
    <w:name w:val="Quotations"/>
    <w:basedOn w:val="Normaallaad"/>
    <w:qFormat/>
  </w:style>
  <w:style w:type="paragraph" w:styleId="Pealkiri">
    <w:name w:val="Title"/>
    <w:basedOn w:val="Heading"/>
    <w:qFormat/>
  </w:style>
  <w:style w:type="paragraph" w:styleId="Alapealkiri">
    <w:name w:val="Subtitle"/>
    <w:basedOn w:val="Heading"/>
    <w:qFormat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perlink">
    <w:name w:val="Hyperlink"/>
    <w:basedOn w:val="Liguvaikefont"/>
    <w:uiPriority w:val="99"/>
    <w:unhideWhenUsed/>
    <w:rsid w:val="00847F6E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847F6E"/>
    <w:rPr>
      <w:color w:val="605E5C"/>
      <w:shd w:val="clear" w:color="auto" w:fill="E1DFDD"/>
    </w:rPr>
  </w:style>
  <w:style w:type="character" w:customStyle="1" w:styleId="StrongEmphasis">
    <w:name w:val="Strong Emphasis"/>
    <w:rsid w:val="00E22F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ahandusministeerium.ee" TargetMode="External"/><Relationship Id="rId13" Type="http://schemas.openxmlformats.org/officeDocument/2006/relationships/hyperlink" Target="mailto:info@elektrilevi.e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info@rescue.ee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ruhnu@ruhnu.ee" TargetMode="External"/><Relationship Id="rId11" Type="http://schemas.openxmlformats.org/officeDocument/2006/relationships/hyperlink" Target="tel:+372%20662%205999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info@keskkonnaamet.e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nfo@keskkonnaamet.ee" TargetMode="External"/><Relationship Id="rId14" Type="http://schemas.openxmlformats.org/officeDocument/2006/relationships/hyperlink" Target="mailto:elektrilevi@elektrilevi.ee" TargetMode="External"/></Relationships>
</file>

<file path=word/theme/theme1.xml><?xml version="1.0" encoding="utf-8"?>
<a:theme xmlns:a="http://schemas.openxmlformats.org/drawingml/2006/main" name="Office'i kujundus">
  <a:themeElements>
    <a:clrScheme name="Office'i kujundus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'i kujundus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'i kujundu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1059</Words>
  <Characters>6143</Characters>
  <Application>Microsoft Office Word</Application>
  <DocSecurity>0</DocSecurity>
  <Lines>51</Lines>
  <Paragraphs>14</Paragraphs>
  <ScaleCrop>false</ScaleCrop>
  <Company/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Ruhnu Vallavalitsus</cp:lastModifiedBy>
  <cp:revision>11</cp:revision>
  <dcterms:created xsi:type="dcterms:W3CDTF">2023-06-19T03:43:00Z</dcterms:created>
  <dcterms:modified xsi:type="dcterms:W3CDTF">2023-06-21T06:49:00Z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